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AD8" w:rsidRDefault="007F3D18" w:rsidP="00815AD8">
      <w:pPr>
        <w:suppressAutoHyphens/>
        <w:spacing w:line="100" w:lineRule="atLeast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                                                               </w:t>
      </w:r>
      <w:r w:rsidRPr="00774C83">
        <w:rPr>
          <w:noProof/>
        </w:rPr>
        <w:drawing>
          <wp:inline distT="0" distB="0" distL="0" distR="0">
            <wp:extent cx="601980" cy="731520"/>
            <wp:effectExtent l="0" t="0" r="7620" b="0"/>
            <wp:docPr id="1" name="Рисунок 1" descr="Pil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il_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AD8" w:rsidRDefault="00815AD8" w:rsidP="00815AD8">
      <w:pPr>
        <w:suppressAutoHyphens/>
        <w:spacing w:line="100" w:lineRule="atLeast"/>
        <w:jc w:val="center"/>
        <w:rPr>
          <w:rFonts w:eastAsia="Arial Unicode MS"/>
          <w:color w:val="000000"/>
          <w:lang w:eastAsia="ar-SA"/>
        </w:rPr>
      </w:pPr>
    </w:p>
    <w:p w:rsidR="00815AD8" w:rsidRDefault="00815AD8" w:rsidP="00815AD8">
      <w:pPr>
        <w:suppressAutoHyphens/>
        <w:spacing w:line="100" w:lineRule="atLeast"/>
        <w:jc w:val="center"/>
        <w:rPr>
          <w:rFonts w:eastAsia="Arial Unicode MS"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СОВЕТ ДЕПУТАТОВ</w:t>
      </w:r>
    </w:p>
    <w:p w:rsidR="00815AD8" w:rsidRDefault="00815AD8" w:rsidP="00815AD8">
      <w:pPr>
        <w:suppressAutoHyphens/>
        <w:spacing w:line="100" w:lineRule="atLeast"/>
        <w:jc w:val="center"/>
        <w:rPr>
          <w:rFonts w:eastAsia="Arial Unicode MS"/>
          <w:b/>
          <w:bCs/>
          <w:color w:val="000000"/>
          <w:lang w:eastAsia="ar-SA"/>
        </w:rPr>
      </w:pPr>
      <w:r>
        <w:rPr>
          <w:rFonts w:eastAsia="Arial Unicode MS"/>
          <w:color w:val="000000"/>
          <w:lang w:eastAsia="ar-SA"/>
        </w:rPr>
        <w:t>ПИЛЬНИНСКОГО МУНИЦИПАЛЬНОГО ОКРУГА НИЖЕГОРОДСКОЙ ОБЛАСТИ</w:t>
      </w:r>
    </w:p>
    <w:p w:rsidR="00815AD8" w:rsidRDefault="00815AD8" w:rsidP="00815AD8">
      <w:pPr>
        <w:suppressAutoHyphens/>
        <w:spacing w:line="100" w:lineRule="atLeast"/>
        <w:jc w:val="center"/>
        <w:rPr>
          <w:rFonts w:eastAsia="Arial Unicode MS"/>
          <w:sz w:val="40"/>
          <w:szCs w:val="40"/>
          <w:lang w:eastAsia="ar-SA"/>
        </w:rPr>
      </w:pPr>
      <w:bookmarkStart w:id="0" w:name="_GoBack"/>
      <w:r>
        <w:rPr>
          <w:rFonts w:eastAsia="Arial Unicode MS"/>
          <w:b/>
          <w:bCs/>
          <w:color w:val="000000"/>
          <w:sz w:val="40"/>
          <w:szCs w:val="40"/>
          <w:lang w:eastAsia="ar-SA"/>
        </w:rPr>
        <w:t>РЕШЕНИЕ</w:t>
      </w:r>
    </w:p>
    <w:bookmarkEnd w:id="0"/>
    <w:p w:rsidR="00815AD8" w:rsidRDefault="00815AD8" w:rsidP="00815AD8">
      <w:pPr>
        <w:suppressAutoHyphens/>
        <w:spacing w:line="100" w:lineRule="atLeast"/>
        <w:ind w:firstLine="567"/>
        <w:rPr>
          <w:rFonts w:eastAsia="Arial Unicode MS"/>
          <w:sz w:val="28"/>
          <w:szCs w:val="28"/>
          <w:lang w:eastAsia="ar-SA"/>
        </w:rPr>
      </w:pPr>
      <w:r>
        <w:rPr>
          <w:rFonts w:eastAsia="Arial Unicode MS"/>
          <w:lang w:eastAsia="ar-SA"/>
        </w:rPr>
        <w:t xml:space="preserve"> </w:t>
      </w:r>
    </w:p>
    <w:p w:rsidR="00815AD8" w:rsidRDefault="00815AD8" w:rsidP="00815AD8">
      <w:pPr>
        <w:suppressAutoHyphens/>
        <w:spacing w:line="100" w:lineRule="atLeast"/>
        <w:jc w:val="center"/>
        <w:rPr>
          <w:lang w:eastAsia="ar-SA"/>
        </w:rPr>
      </w:pPr>
      <w:proofErr w:type="gramStart"/>
      <w:r>
        <w:rPr>
          <w:rFonts w:eastAsia="Arial Unicode MS"/>
          <w:lang w:eastAsia="ar-SA"/>
        </w:rPr>
        <w:t xml:space="preserve">От  </w:t>
      </w:r>
      <w:r w:rsidR="007F3D18">
        <w:rPr>
          <w:rFonts w:eastAsia="Arial Unicode MS"/>
          <w:lang w:eastAsia="ar-SA"/>
        </w:rPr>
        <w:t>17</w:t>
      </w:r>
      <w:proofErr w:type="gramEnd"/>
      <w:r>
        <w:rPr>
          <w:rFonts w:eastAsia="Arial Unicode MS"/>
          <w:lang w:eastAsia="ar-SA"/>
        </w:rPr>
        <w:t xml:space="preserve">  июня   2026 года</w:t>
      </w:r>
      <w:r>
        <w:rPr>
          <w:rFonts w:eastAsia="Arial Unicode MS"/>
          <w:lang w:eastAsia="ar-SA"/>
        </w:rPr>
        <w:tab/>
        <w:t xml:space="preserve">                     </w:t>
      </w:r>
      <w:r>
        <w:rPr>
          <w:rFonts w:eastAsia="Arial Unicode MS"/>
          <w:lang w:eastAsia="ar-SA"/>
        </w:rPr>
        <w:tab/>
      </w:r>
      <w:r>
        <w:rPr>
          <w:rFonts w:eastAsia="Arial Unicode MS"/>
          <w:lang w:eastAsia="ar-SA"/>
        </w:rPr>
        <w:tab/>
      </w:r>
      <w:r>
        <w:rPr>
          <w:rFonts w:eastAsia="Arial Unicode MS"/>
          <w:lang w:eastAsia="ar-SA"/>
        </w:rPr>
        <w:tab/>
      </w:r>
      <w:r>
        <w:rPr>
          <w:rFonts w:eastAsia="Arial Unicode MS"/>
          <w:lang w:eastAsia="ar-SA"/>
        </w:rPr>
        <w:tab/>
      </w:r>
      <w:r>
        <w:rPr>
          <w:rFonts w:eastAsia="Arial Unicode MS"/>
          <w:lang w:eastAsia="ar-SA"/>
        </w:rPr>
        <w:tab/>
      </w:r>
      <w:r>
        <w:rPr>
          <w:rFonts w:eastAsia="Arial Unicode MS"/>
          <w:lang w:eastAsia="ar-SA"/>
        </w:rPr>
        <w:tab/>
        <w:t>№</w:t>
      </w:r>
      <w:r w:rsidR="007F3D18">
        <w:rPr>
          <w:rFonts w:eastAsia="Arial Unicode MS"/>
          <w:lang w:eastAsia="ar-SA"/>
        </w:rPr>
        <w:t>52</w:t>
      </w:r>
    </w:p>
    <w:p w:rsidR="00815AD8" w:rsidRDefault="00815AD8" w:rsidP="00815AD8">
      <w:pPr>
        <w:suppressAutoHyphens/>
        <w:spacing w:line="100" w:lineRule="atLeas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eastAsia="ar-SA"/>
        </w:rPr>
        <w:tab/>
        <w:t xml:space="preserve">                     </w:t>
      </w:r>
      <w:r>
        <w:rPr>
          <w:rFonts w:ascii="Arial" w:hAnsi="Arial" w:cs="Arial"/>
          <w:sz w:val="28"/>
          <w:szCs w:val="28"/>
          <w:lang w:eastAsia="ar-SA"/>
        </w:rPr>
        <w:tab/>
      </w:r>
      <w:r>
        <w:rPr>
          <w:rFonts w:ascii="Arial" w:hAnsi="Arial" w:cs="Arial"/>
          <w:sz w:val="28"/>
          <w:szCs w:val="28"/>
          <w:lang w:eastAsia="ar-SA"/>
        </w:rPr>
        <w:tab/>
      </w:r>
    </w:p>
    <w:p w:rsidR="00815AD8" w:rsidRPr="007F3D18" w:rsidRDefault="00815AD8" w:rsidP="00815AD8">
      <w:pPr>
        <w:pStyle w:val="a3"/>
        <w:ind w:firstLine="0"/>
        <w:jc w:val="center"/>
        <w:rPr>
          <w:b/>
          <w:caps/>
          <w:sz w:val="24"/>
          <w:szCs w:val="24"/>
        </w:rPr>
      </w:pPr>
      <w:r w:rsidRPr="007F3D18">
        <w:rPr>
          <w:b/>
          <w:caps/>
          <w:sz w:val="24"/>
          <w:szCs w:val="24"/>
        </w:rPr>
        <w:t>О досрочном прекращении полномочий депутата Совета депутатов Пильнинского муниципального округа Нижегородской области Прокофьева А.В.</w:t>
      </w:r>
    </w:p>
    <w:p w:rsidR="00815AD8" w:rsidRDefault="00815AD8" w:rsidP="00815AD8">
      <w:pPr>
        <w:ind w:firstLine="708"/>
        <w:jc w:val="both"/>
      </w:pPr>
    </w:p>
    <w:p w:rsidR="00815AD8" w:rsidRDefault="00815AD8" w:rsidP="00815AD8">
      <w:pPr>
        <w:ind w:firstLine="708"/>
        <w:jc w:val="both"/>
      </w:pPr>
      <w:r w:rsidRPr="00801D96">
        <w:t xml:space="preserve">В соответствии с </w:t>
      </w:r>
      <w:r>
        <w:t xml:space="preserve">пунктом 1 части 1 статьи 30 </w:t>
      </w:r>
      <w:r w:rsidRPr="00165195">
        <w:t xml:space="preserve">Федерального </w:t>
      </w:r>
      <w:hyperlink r:id="rId6" w:history="1">
        <w:r w:rsidRPr="00165195">
          <w:rPr>
            <w:rStyle w:val="a6"/>
            <w:color w:val="auto"/>
            <w:u w:val="none"/>
          </w:rPr>
          <w:t>закона</w:t>
        </w:r>
      </w:hyperlink>
      <w:r w:rsidR="00165195">
        <w:t xml:space="preserve"> от 20 марта</w:t>
      </w:r>
      <w:r w:rsidRPr="00D23D5E">
        <w:t>2025 N 33-ФЗ "Об общих принципах организации местного самоуправления в ед</w:t>
      </w:r>
      <w:r>
        <w:t>иной системе публичной власти"</w:t>
      </w:r>
    </w:p>
    <w:p w:rsidR="00815AD8" w:rsidRDefault="00815AD8" w:rsidP="00815AD8">
      <w:pPr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Совет депутатов решил:</w:t>
      </w:r>
    </w:p>
    <w:p w:rsidR="00815AD8" w:rsidRDefault="00815AD8" w:rsidP="00815AD8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Прекратить полномочия депутата Совета депутатов </w:t>
      </w:r>
      <w:proofErr w:type="spellStart"/>
      <w:r>
        <w:rPr>
          <w:rFonts w:eastAsiaTheme="minorHAnsi"/>
          <w:lang w:eastAsia="en-US"/>
        </w:rPr>
        <w:t>П</w:t>
      </w:r>
      <w:r w:rsidR="002B7087">
        <w:rPr>
          <w:rFonts w:eastAsiaTheme="minorHAnsi"/>
          <w:lang w:eastAsia="en-US"/>
        </w:rPr>
        <w:t>и</w:t>
      </w:r>
      <w:r>
        <w:rPr>
          <w:rFonts w:eastAsiaTheme="minorHAnsi"/>
          <w:lang w:eastAsia="en-US"/>
        </w:rPr>
        <w:t>льнинского</w:t>
      </w:r>
      <w:proofErr w:type="spellEnd"/>
      <w:r>
        <w:rPr>
          <w:rFonts w:eastAsiaTheme="minorHAnsi"/>
          <w:lang w:eastAsia="en-US"/>
        </w:rPr>
        <w:t xml:space="preserve"> муниципального округа Нижегородской области Прокофьева Алексея Викторовича.</w:t>
      </w:r>
    </w:p>
    <w:p w:rsidR="002B7087" w:rsidRDefault="00815AD8" w:rsidP="00815AD8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Исключить </w:t>
      </w:r>
      <w:r w:rsidR="002B7087">
        <w:rPr>
          <w:rFonts w:eastAsiaTheme="minorHAnsi"/>
          <w:lang w:eastAsia="en-US"/>
        </w:rPr>
        <w:t>Прокофьева А.В.</w:t>
      </w:r>
      <w:r>
        <w:rPr>
          <w:rFonts w:eastAsiaTheme="minorHAnsi"/>
          <w:lang w:eastAsia="en-US"/>
        </w:rPr>
        <w:t xml:space="preserve"> из состава постоянной комиссии Совета депутатов </w:t>
      </w:r>
      <w:proofErr w:type="spellStart"/>
      <w:r>
        <w:rPr>
          <w:rFonts w:eastAsiaTheme="minorHAnsi"/>
          <w:lang w:eastAsia="en-US"/>
        </w:rPr>
        <w:t>Пильнинского</w:t>
      </w:r>
      <w:proofErr w:type="spellEnd"/>
      <w:r>
        <w:rPr>
          <w:rFonts w:eastAsiaTheme="minorHAnsi"/>
          <w:lang w:eastAsia="en-US"/>
        </w:rPr>
        <w:t xml:space="preserve"> муниципального округа Нижегородской области по </w:t>
      </w:r>
      <w:r w:rsidR="002B7087">
        <w:rPr>
          <w:rFonts w:eastAsiaTheme="minorHAnsi"/>
          <w:lang w:eastAsia="en-US"/>
        </w:rPr>
        <w:t>местному самоуправлению, регламенту, правовым и социальным вопросам.</w:t>
      </w:r>
    </w:p>
    <w:p w:rsidR="00815AD8" w:rsidRDefault="00815AD8" w:rsidP="00815AD8">
      <w:pPr>
        <w:pStyle w:val="a5"/>
        <w:numPr>
          <w:ilvl w:val="0"/>
          <w:numId w:val="1"/>
        </w:numPr>
        <w:autoSpaceDE w:val="0"/>
        <w:autoSpaceDN w:val="0"/>
        <w:adjustRightInd w:val="0"/>
        <w:spacing w:before="2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Направить настоящее решение в Территориальную избирательную комиссию    </w:t>
      </w:r>
    </w:p>
    <w:p w:rsidR="00815AD8" w:rsidRDefault="00815AD8" w:rsidP="00815AD8">
      <w:pPr>
        <w:pStyle w:val="a5"/>
        <w:autoSpaceDE w:val="0"/>
        <w:autoSpaceDN w:val="0"/>
        <w:adjustRightInd w:val="0"/>
        <w:spacing w:before="280"/>
        <w:ind w:left="90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Пильнинского</w:t>
      </w:r>
      <w:proofErr w:type="spellEnd"/>
      <w:r>
        <w:rPr>
          <w:rFonts w:eastAsiaTheme="minorHAnsi"/>
          <w:lang w:eastAsia="en-US"/>
        </w:rPr>
        <w:t xml:space="preserve"> муниципального округа Нижегородской области.</w:t>
      </w:r>
    </w:p>
    <w:p w:rsidR="00815AD8" w:rsidRDefault="00815AD8" w:rsidP="00815AD8">
      <w:pPr>
        <w:pStyle w:val="a5"/>
        <w:numPr>
          <w:ilvl w:val="0"/>
          <w:numId w:val="2"/>
        </w:numPr>
        <w:shd w:val="clear" w:color="auto" w:fill="FFFFFF"/>
        <w:spacing w:line="240" w:lineRule="atLeast"/>
        <w:ind w:right="134"/>
        <w:jc w:val="both"/>
        <w:rPr>
          <w:u w:val="single"/>
        </w:rPr>
      </w:pPr>
      <w:r>
        <w:t xml:space="preserve">Опубликовать настоящее решение в газете «Сельская трибуна» и разместить на официальном сайте органов местного </w:t>
      </w:r>
      <w:proofErr w:type="gramStart"/>
      <w:r>
        <w:t xml:space="preserve">самоуправления  </w:t>
      </w:r>
      <w:proofErr w:type="spellStart"/>
      <w:r>
        <w:t>Пильнинского</w:t>
      </w:r>
      <w:proofErr w:type="spellEnd"/>
      <w:proofErr w:type="gramEnd"/>
      <w:r>
        <w:t xml:space="preserve"> муниципального района Нижегородской области .</w:t>
      </w:r>
    </w:p>
    <w:p w:rsidR="00815AD8" w:rsidRDefault="00815AD8" w:rsidP="00815AD8">
      <w:pPr>
        <w:pStyle w:val="a5"/>
        <w:numPr>
          <w:ilvl w:val="0"/>
          <w:numId w:val="2"/>
        </w:numPr>
        <w:autoSpaceDE w:val="0"/>
        <w:autoSpaceDN w:val="0"/>
        <w:adjustRightInd w:val="0"/>
        <w:spacing w:before="28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Настоящее решение вступает в силу со дня его принятия.</w:t>
      </w:r>
    </w:p>
    <w:p w:rsidR="00815AD8" w:rsidRDefault="00815AD8" w:rsidP="00815AD8">
      <w:pPr>
        <w:pStyle w:val="a5"/>
        <w:shd w:val="clear" w:color="auto" w:fill="FFFFFF"/>
        <w:spacing w:line="240" w:lineRule="atLeast"/>
        <w:ind w:left="900" w:right="134"/>
        <w:jc w:val="both"/>
        <w:rPr>
          <w:u w:val="single"/>
        </w:rPr>
      </w:pPr>
    </w:p>
    <w:p w:rsidR="00815AD8" w:rsidRDefault="00815AD8" w:rsidP="00815AD8">
      <w:pPr>
        <w:pStyle w:val="a5"/>
        <w:shd w:val="clear" w:color="auto" w:fill="FFFFFF"/>
        <w:spacing w:line="240" w:lineRule="atLeast"/>
        <w:ind w:left="900" w:right="134"/>
        <w:jc w:val="both"/>
        <w:rPr>
          <w:rFonts w:ascii="Arial" w:hAnsi="Arial" w:cs="Arial"/>
        </w:rPr>
      </w:pPr>
    </w:p>
    <w:p w:rsidR="00815AD8" w:rsidRDefault="00815AD8" w:rsidP="00815AD8">
      <w:pPr>
        <w:autoSpaceDE w:val="0"/>
        <w:autoSpaceDN w:val="0"/>
        <w:adjustRightInd w:val="0"/>
      </w:pPr>
    </w:p>
    <w:tbl>
      <w:tblPr>
        <w:tblW w:w="104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44"/>
        <w:gridCol w:w="5244"/>
      </w:tblGrid>
      <w:tr w:rsidR="00815AD8" w:rsidTr="007F3D18">
        <w:tc>
          <w:tcPr>
            <w:tcW w:w="5244" w:type="dxa"/>
          </w:tcPr>
          <w:p w:rsidR="00815AD8" w:rsidRDefault="00815AD8">
            <w:pPr>
              <w:suppressAutoHyphens/>
              <w:autoSpaceDE w:val="0"/>
              <w:spacing w:line="100" w:lineRule="atLeast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Председатель Совета депутатов</w:t>
            </w:r>
          </w:p>
          <w:p w:rsidR="00815AD8" w:rsidRDefault="00815AD8">
            <w:pPr>
              <w:suppressAutoHyphens/>
              <w:autoSpaceDE w:val="0"/>
              <w:spacing w:line="100" w:lineRule="atLeast"/>
              <w:rPr>
                <w:rFonts w:eastAsia="Arial"/>
                <w:lang w:eastAsia="ar-SA"/>
              </w:rPr>
            </w:pPr>
            <w:proofErr w:type="spellStart"/>
            <w:r>
              <w:rPr>
                <w:rFonts w:eastAsia="Arial"/>
                <w:lang w:eastAsia="ar-SA"/>
              </w:rPr>
              <w:t>Пильнинского</w:t>
            </w:r>
            <w:proofErr w:type="spellEnd"/>
            <w:r>
              <w:rPr>
                <w:rFonts w:eastAsia="Arial"/>
                <w:lang w:eastAsia="ar-SA"/>
              </w:rPr>
              <w:t xml:space="preserve"> муниципального округа</w:t>
            </w:r>
          </w:p>
          <w:p w:rsidR="00815AD8" w:rsidRDefault="00815AD8">
            <w:pPr>
              <w:suppressAutoHyphens/>
              <w:autoSpaceDE w:val="0"/>
              <w:spacing w:line="100" w:lineRule="atLeast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Нижегородской области</w:t>
            </w:r>
          </w:p>
          <w:p w:rsidR="00815AD8" w:rsidRDefault="00815AD8">
            <w:pPr>
              <w:suppressAutoHyphens/>
              <w:autoSpaceDE w:val="0"/>
              <w:spacing w:line="100" w:lineRule="atLeast"/>
              <w:rPr>
                <w:rFonts w:eastAsia="Arial"/>
                <w:lang w:eastAsia="ar-SA"/>
              </w:rPr>
            </w:pPr>
          </w:p>
          <w:p w:rsidR="002B7087" w:rsidRDefault="002B7087">
            <w:pPr>
              <w:suppressAutoHyphens/>
              <w:autoSpaceDE w:val="0"/>
              <w:spacing w:line="100" w:lineRule="atLeast"/>
              <w:rPr>
                <w:rFonts w:eastAsia="Arial"/>
                <w:lang w:eastAsia="ar-SA"/>
              </w:rPr>
            </w:pPr>
          </w:p>
          <w:p w:rsidR="00815AD8" w:rsidRDefault="00815AD8">
            <w:pPr>
              <w:suppressAutoHyphens/>
              <w:autoSpaceDE w:val="0"/>
              <w:spacing w:line="100" w:lineRule="atLeast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___________________/А.В. Шпеньков/</w:t>
            </w:r>
          </w:p>
        </w:tc>
        <w:tc>
          <w:tcPr>
            <w:tcW w:w="5244" w:type="dxa"/>
          </w:tcPr>
          <w:p w:rsidR="00815AD8" w:rsidRDefault="007F3D18">
            <w:pPr>
              <w:suppressAutoHyphens/>
              <w:autoSpaceDE w:val="0"/>
              <w:spacing w:line="100" w:lineRule="atLeast"/>
              <w:ind w:firstLine="567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Глава местного самоуправления</w:t>
            </w:r>
          </w:p>
          <w:p w:rsidR="00815AD8" w:rsidRDefault="00815AD8">
            <w:pPr>
              <w:suppressAutoHyphens/>
              <w:autoSpaceDE w:val="0"/>
              <w:spacing w:line="100" w:lineRule="atLeast"/>
              <w:ind w:firstLine="567"/>
              <w:rPr>
                <w:rFonts w:eastAsia="Arial"/>
                <w:lang w:eastAsia="ar-SA"/>
              </w:rPr>
            </w:pPr>
            <w:proofErr w:type="spellStart"/>
            <w:r>
              <w:rPr>
                <w:rFonts w:eastAsia="Arial"/>
                <w:lang w:eastAsia="ar-SA"/>
              </w:rPr>
              <w:t>Пильнинского</w:t>
            </w:r>
            <w:proofErr w:type="spellEnd"/>
            <w:r>
              <w:rPr>
                <w:rFonts w:eastAsia="Arial"/>
                <w:lang w:eastAsia="ar-SA"/>
              </w:rPr>
              <w:t xml:space="preserve"> муниципального округа</w:t>
            </w:r>
          </w:p>
          <w:p w:rsidR="00815AD8" w:rsidRDefault="00815AD8">
            <w:pPr>
              <w:suppressAutoHyphens/>
              <w:autoSpaceDE w:val="0"/>
              <w:spacing w:line="100" w:lineRule="atLeast"/>
              <w:ind w:firstLine="567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>Нижегородской области</w:t>
            </w:r>
          </w:p>
          <w:p w:rsidR="00815AD8" w:rsidRDefault="00815AD8">
            <w:pPr>
              <w:suppressAutoHyphens/>
              <w:autoSpaceDE w:val="0"/>
              <w:spacing w:line="100" w:lineRule="atLeast"/>
              <w:ind w:firstLine="567"/>
              <w:rPr>
                <w:rFonts w:eastAsia="Arial"/>
                <w:lang w:eastAsia="ar-SA"/>
              </w:rPr>
            </w:pPr>
          </w:p>
          <w:p w:rsidR="007F3D18" w:rsidRDefault="007F3D18">
            <w:pPr>
              <w:suppressAutoHyphens/>
              <w:autoSpaceDE w:val="0"/>
              <w:spacing w:line="100" w:lineRule="atLeast"/>
              <w:ind w:firstLine="567"/>
              <w:rPr>
                <w:rFonts w:eastAsia="Arial"/>
                <w:lang w:eastAsia="ar-SA"/>
              </w:rPr>
            </w:pPr>
          </w:p>
          <w:p w:rsidR="00815AD8" w:rsidRDefault="00815AD8">
            <w:pPr>
              <w:suppressAutoHyphens/>
              <w:autoSpaceDE w:val="0"/>
              <w:spacing w:line="100" w:lineRule="atLeast"/>
              <w:ind w:firstLine="567"/>
              <w:rPr>
                <w:rFonts w:eastAsia="Arial"/>
                <w:lang w:eastAsia="ar-SA"/>
              </w:rPr>
            </w:pPr>
            <w:r>
              <w:rPr>
                <w:rFonts w:eastAsia="Arial"/>
                <w:lang w:eastAsia="ar-SA"/>
              </w:rPr>
              <w:t xml:space="preserve">__________________/ </w:t>
            </w:r>
            <w:r w:rsidR="002B7087">
              <w:rPr>
                <w:rFonts w:eastAsia="Arial"/>
                <w:lang w:eastAsia="ar-SA"/>
              </w:rPr>
              <w:t xml:space="preserve">Д.Н. </w:t>
            </w:r>
            <w:proofErr w:type="spellStart"/>
            <w:r w:rsidR="002B7087">
              <w:rPr>
                <w:rFonts w:eastAsia="Arial"/>
                <w:lang w:eastAsia="ar-SA"/>
              </w:rPr>
              <w:t>Цапин</w:t>
            </w:r>
            <w:proofErr w:type="spellEnd"/>
            <w:r>
              <w:rPr>
                <w:rFonts w:eastAsia="Arial"/>
                <w:lang w:eastAsia="ar-SA"/>
              </w:rPr>
              <w:t>/</w:t>
            </w:r>
          </w:p>
          <w:p w:rsidR="00815AD8" w:rsidRDefault="00815AD8">
            <w:pPr>
              <w:suppressAutoHyphens/>
              <w:autoSpaceDE w:val="0"/>
              <w:spacing w:line="100" w:lineRule="atLeast"/>
              <w:ind w:firstLine="567"/>
              <w:rPr>
                <w:rFonts w:eastAsia="Arial"/>
                <w:lang w:eastAsia="ar-SA"/>
              </w:rPr>
            </w:pPr>
          </w:p>
          <w:p w:rsidR="00815AD8" w:rsidRDefault="00815AD8">
            <w:pPr>
              <w:suppressAutoHyphens/>
              <w:autoSpaceDE w:val="0"/>
              <w:spacing w:line="100" w:lineRule="atLeast"/>
              <w:ind w:firstLine="567"/>
              <w:rPr>
                <w:rFonts w:eastAsia="Arial"/>
                <w:lang w:eastAsia="ar-SA"/>
              </w:rPr>
            </w:pPr>
          </w:p>
          <w:p w:rsidR="00815AD8" w:rsidRDefault="00815AD8">
            <w:pPr>
              <w:suppressAutoHyphens/>
              <w:autoSpaceDE w:val="0"/>
              <w:spacing w:line="100" w:lineRule="atLeast"/>
              <w:rPr>
                <w:lang w:eastAsia="ar-SA"/>
              </w:rPr>
            </w:pPr>
          </w:p>
        </w:tc>
      </w:tr>
    </w:tbl>
    <w:p w:rsidR="00815AD8" w:rsidRDefault="00815AD8" w:rsidP="00815AD8">
      <w:pPr>
        <w:widowControl w:val="0"/>
        <w:suppressAutoHyphens/>
        <w:autoSpaceDE w:val="0"/>
        <w:spacing w:line="100" w:lineRule="atLeast"/>
        <w:jc w:val="both"/>
        <w:rPr>
          <w:sz w:val="25"/>
          <w:szCs w:val="25"/>
          <w:lang w:eastAsia="ar-SA"/>
        </w:rPr>
      </w:pPr>
    </w:p>
    <w:p w:rsidR="000F2C11" w:rsidRDefault="000F2C11"/>
    <w:sectPr w:rsidR="000F2C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2565EB"/>
    <w:multiLevelType w:val="hybridMultilevel"/>
    <w:tmpl w:val="3ED01B7A"/>
    <w:lvl w:ilvl="0" w:tplc="81DE8B8E">
      <w:start w:val="4"/>
      <w:numFmt w:val="decimal"/>
      <w:lvlText w:val="%1."/>
      <w:lvlJc w:val="left"/>
      <w:pPr>
        <w:ind w:left="900" w:hanging="360"/>
      </w:pPr>
      <w:rPr>
        <w:strike w:val="0"/>
        <w:dstrike w:val="0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5F8247D2"/>
    <w:multiLevelType w:val="hybridMultilevel"/>
    <w:tmpl w:val="A5C4FA1C"/>
    <w:lvl w:ilvl="0" w:tplc="500C6644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7F8"/>
    <w:rsid w:val="000F2C11"/>
    <w:rsid w:val="00165195"/>
    <w:rsid w:val="002B7087"/>
    <w:rsid w:val="007107F8"/>
    <w:rsid w:val="007F3D18"/>
    <w:rsid w:val="00815AD8"/>
    <w:rsid w:val="00E1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8898C"/>
  <w15:chartTrackingRefBased/>
  <w15:docId w15:val="{29EEB861-1224-4258-BB26-B40C43C2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5A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815AD8"/>
    <w:pPr>
      <w:widowControl w:val="0"/>
      <w:shd w:val="clear" w:color="auto" w:fill="FFFFFF"/>
      <w:autoSpaceDE w:val="0"/>
      <w:autoSpaceDN w:val="0"/>
      <w:adjustRightInd w:val="0"/>
      <w:spacing w:line="240" w:lineRule="atLeast"/>
      <w:ind w:left="10" w:firstLine="442"/>
      <w:jc w:val="both"/>
    </w:pPr>
    <w:rPr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815AD8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5">
    <w:name w:val="List Paragraph"/>
    <w:basedOn w:val="a"/>
    <w:uiPriority w:val="34"/>
    <w:qFormat/>
    <w:rsid w:val="00815AD8"/>
    <w:pPr>
      <w:ind w:left="720"/>
      <w:contextualSpacing/>
    </w:pPr>
  </w:style>
  <w:style w:type="character" w:styleId="a6">
    <w:name w:val="Hyperlink"/>
    <w:uiPriority w:val="99"/>
    <w:rsid w:val="00815AD8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7F3D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3D1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3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50131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2026-06-17T08:51:00Z</cp:lastPrinted>
  <dcterms:created xsi:type="dcterms:W3CDTF">2026-06-04T06:25:00Z</dcterms:created>
  <dcterms:modified xsi:type="dcterms:W3CDTF">2026-06-17T11:07:00Z</dcterms:modified>
</cp:coreProperties>
</file>